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center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center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SCHEDA DI PROGETTO AMPLIAMENTO DELL’OFFERTA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Anno scolastico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-202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In orario curricolare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color w:val="000000"/>
          <w:sz w:val="32"/>
          <w:szCs w:val="32"/>
          <w:rtl w:val="0"/>
        </w:rPr>
        <w:t xml:space="preserve">🗆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tab/>
        <w:tab/>
        <w:t xml:space="preserve">         </w:t>
      </w: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In orario extra curricolare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color w:val="000000"/>
          <w:sz w:val="32"/>
          <w:szCs w:val="32"/>
          <w:rtl w:val="0"/>
        </w:rPr>
        <w:t xml:space="preserve">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dd9c3" w:val="clear"/>
        <w:spacing w:line="288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Sez. 1 – DESCRIZIONE DEL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36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1.1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Denominazione progetto</w:t>
      </w:r>
      <w:r w:rsidDel="00000000" w:rsidR="00000000" w:rsidRPr="00000000">
        <w:rPr>
          <w:rtl w:val="0"/>
        </w:rPr>
      </w:r>
    </w:p>
    <w:tbl>
      <w:tblPr>
        <w:tblStyle w:val="Table1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Denominazione del progetto e sua descrizione sintetica</w:t>
            </w:r>
          </w:p>
        </w:tc>
      </w:tr>
      <w:tr>
        <w:trPr>
          <w:cantSplit w:val="0"/>
          <w:trHeight w:val="1903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36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1.2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Responsabile/i del progetto</w:t>
      </w:r>
      <w:r w:rsidDel="00000000" w:rsidR="00000000" w:rsidRPr="00000000">
        <w:rPr>
          <w:rtl w:val="0"/>
        </w:rPr>
      </w:r>
    </w:p>
    <w:tbl>
      <w:tblPr>
        <w:tblStyle w:val="Table2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bookmarkStart w:colFirst="0" w:colLast="0" w:name="_heading=h.gpea79wbve80" w:id="0"/>
            <w:bookmarkEnd w:id="0"/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Indicare il nominativo del docente responsabile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1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36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1.3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Destinatari – Motivazioni – Obiettivi - Risultati Attesi - Metodologie</w:t>
      </w:r>
      <w:r w:rsidDel="00000000" w:rsidR="00000000" w:rsidRPr="00000000">
        <w:rPr>
          <w:rtl w:val="0"/>
        </w:rPr>
      </w:r>
    </w:p>
    <w:tbl>
      <w:tblPr>
        <w:tblStyle w:val="Table3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14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1.3.1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Destinatari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(indicare la classe o il gruppo alunni e il numero presumibile)</w:t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15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17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1.3.2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Motivazioni dell’intervento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: a partire dall’analisi dei bisogni formativi </w:t>
            </w:r>
          </w:p>
        </w:tc>
      </w:tr>
      <w:tr>
        <w:trPr>
          <w:cantSplit w:val="0"/>
          <w:trHeight w:val="896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18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1.3.3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Obiettivi formativi generali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da cui nasce il progetto: finalità generali del progetto in accordo con le finalità del P.T.O.F, della programmazione dei Dipartimenti e dei Consigli di Classe</w:t>
            </w:r>
          </w:p>
        </w:tc>
      </w:tr>
      <w:tr>
        <w:trPr>
          <w:cantSplit w:val="0"/>
          <w:trHeight w:val="899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1B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1D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1.3.4 O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biettivi formativi specifici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 devono essere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u w:val="single"/>
                <w:rtl w:val="0"/>
              </w:rPr>
              <w:t xml:space="preserve">concreti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u w:val="single"/>
                <w:rtl w:val="0"/>
              </w:rPr>
              <w:t xml:space="preserve">coerenti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u w:val="single"/>
                <w:rtl w:val="0"/>
              </w:rPr>
              <w:t xml:space="preserve">misurabili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u w:val="single"/>
                <w:rtl w:val="0"/>
              </w:rPr>
              <w:t xml:space="preserve">verificabili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, dunque devono essere espressi in termini di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u w:val="single"/>
                <w:rtl w:val="0"/>
              </w:rPr>
              <w:t xml:space="preserve">conoscenze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u w:val="single"/>
                <w:rtl w:val="0"/>
              </w:rPr>
              <w:t xml:space="preserve">abilità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u w:val="singl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7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1E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20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1.3.5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Risultati attesi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: quale ricaduta formativa ci si attende a favore dei destinatari del progetto (collegamento con le attività curricolari e/o altre iniziative assunte dalla scuola)</w:t>
            </w:r>
          </w:p>
        </w:tc>
      </w:tr>
      <w:tr>
        <w:trPr>
          <w:cantSplit w:val="0"/>
          <w:trHeight w:val="159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2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1.3.6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Metodologie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722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36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1.4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Durata</w:t>
      </w:r>
      <w:r w:rsidDel="00000000" w:rsidR="00000000" w:rsidRPr="00000000">
        <w:rPr>
          <w:rtl w:val="0"/>
        </w:rPr>
      </w:r>
    </w:p>
    <w:tbl>
      <w:tblPr>
        <w:tblStyle w:val="Table9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27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Descrivere l’arco temporale nel quale il progetto si attua e la periodicità degli incontri, illustrare le fasi operative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(indicare mese, giorni, ore in cui si prevede di svolgere l’attività progettuale)</w:t>
            </w:r>
          </w:p>
        </w:tc>
      </w:tr>
      <w:tr>
        <w:trPr>
          <w:cantSplit w:val="0"/>
          <w:trHeight w:val="1258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28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36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1.5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Strumenti di valutazione del progetto</w:t>
      </w:r>
      <w:r w:rsidDel="00000000" w:rsidR="00000000" w:rsidRPr="00000000">
        <w:rPr>
          <w:rtl w:val="0"/>
        </w:rPr>
      </w:r>
    </w:p>
    <w:tbl>
      <w:tblPr>
        <w:tblStyle w:val="Table10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2B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Indicare 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descrittori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 e gli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indicatori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 di valutazione per la verifica dell’efficacia del progetto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(numero dei partecipanti, attenzione e gradimento dei partecipanti, ecc.)</w:t>
            </w:r>
          </w:p>
        </w:tc>
      </w:tr>
      <w:tr>
        <w:trPr>
          <w:cantSplit w:val="0"/>
          <w:trHeight w:val="1396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2C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357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1.6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Realizzazione di un prodotto finale</w:t>
      </w:r>
      <w:r w:rsidDel="00000000" w:rsidR="00000000" w:rsidRPr="00000000">
        <w:rPr>
          <w:rtl w:val="0"/>
        </w:rPr>
      </w:r>
    </w:p>
    <w:tbl>
      <w:tblPr>
        <w:tblStyle w:val="Table11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2F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Realizzazione di un prodotto finale testuale, multimediale o altro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2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30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36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1.7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Risorse umane</w:t>
      </w:r>
      <w:r w:rsidDel="00000000" w:rsidR="00000000" w:rsidRPr="00000000">
        <w:rPr>
          <w:rtl w:val="0"/>
        </w:rPr>
      </w:r>
    </w:p>
    <w:tbl>
      <w:tblPr>
        <w:tblStyle w:val="Table12"/>
        <w:tblW w:w="964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49"/>
        <w:tblGridChange w:id="0">
          <w:tblGrid>
            <w:gridCol w:w="9649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33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Indicare il personale coinvolto (nominativi delle persone interessate e ruolo nel progetto)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6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3"/>
              <w:tblW w:w="946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5783"/>
              <w:gridCol w:w="3686"/>
              <w:tblGridChange w:id="0">
                <w:tblGrid>
                  <w:gridCol w:w="5783"/>
                  <w:gridCol w:w="3686"/>
                </w:tblGrid>
              </w:tblGridChange>
            </w:tblGrid>
            <w:tr>
              <w:trPr>
                <w:cantSplit w:val="0"/>
                <w:trHeight w:val="13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5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  <w:rtl w:val="0"/>
                    </w:rPr>
                    <w:t xml:space="preserve">Persone coinvolte</w:t>
                  </w:r>
                </w:p>
              </w:tc>
              <w:tc>
                <w:tcPr/>
                <w:p w:rsidR="00000000" w:rsidDel="00000000" w:rsidP="00000000" w:rsidRDefault="00000000" w:rsidRPr="00000000" w14:paraId="00000036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  <w:rtl w:val="0"/>
                    </w:rPr>
                    <w:t xml:space="preserve">Ruolo nel progetto</w:t>
                  </w:r>
                </w:p>
              </w:tc>
            </w:tr>
            <w:tr>
              <w:trPr>
                <w:cantSplit w:val="0"/>
                <w:trHeight w:val="13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7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8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9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A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B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C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D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E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F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0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36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1.8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Beni e servizi</w:t>
      </w:r>
      <w:r w:rsidDel="00000000" w:rsidR="00000000" w:rsidRPr="00000000">
        <w:rPr>
          <w:rtl w:val="0"/>
        </w:rPr>
      </w:r>
    </w:p>
    <w:tbl>
      <w:tblPr>
        <w:tblStyle w:val="Table14"/>
        <w:tblW w:w="962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44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Indicare i beni da acquistare o utilizzare, le risorse logistiche (aule, laboratori ecc.), utili alla realizzazione del progetto.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45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dd9c3" w:val="clear"/>
        <w:spacing w:line="288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Sez. 2 – SCHEDA FINANZIARIA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649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49"/>
        <w:tblGridChange w:id="0">
          <w:tblGrid>
            <w:gridCol w:w="9649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2.1 Risorse umane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Indicare il personale coinvolto e specificare il n. totale di ore per ogni figura.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7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8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6"/>
              <w:tblW w:w="958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6350"/>
              <w:gridCol w:w="1134"/>
              <w:gridCol w:w="2105"/>
              <w:tblGridChange w:id="0">
                <w:tblGrid>
                  <w:gridCol w:w="6350"/>
                  <w:gridCol w:w="1134"/>
                  <w:gridCol w:w="2105"/>
                </w:tblGrid>
              </w:tblGridChange>
            </w:tblGrid>
            <w:tr>
              <w:trPr>
                <w:cantSplit w:val="0"/>
                <w:trHeight w:val="13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D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  <w:rtl w:val="0"/>
                    </w:rPr>
                    <w:t xml:space="preserve">Persone coinvolte</w:t>
                  </w:r>
                </w:p>
              </w:tc>
              <w:tc>
                <w:tcPr/>
                <w:p w:rsidR="00000000" w:rsidDel="00000000" w:rsidP="00000000" w:rsidRDefault="00000000" w:rsidRPr="00000000" w14:paraId="0000004E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  <w:rtl w:val="0"/>
                    </w:rPr>
                    <w:t xml:space="preserve">N. ore</w:t>
                  </w:r>
                </w:p>
              </w:tc>
              <w:tc>
                <w:tcPr/>
                <w:p w:rsidR="00000000" w:rsidDel="00000000" w:rsidP="00000000" w:rsidRDefault="00000000" w:rsidRPr="00000000" w14:paraId="0000004F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Costo complessivo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0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  <w:rtl w:val="0"/>
                    </w:rPr>
                    <w:t xml:space="preserve">Attività d’insegnamento</w:t>
                  </w:r>
                </w:p>
              </w:tc>
              <w:tc>
                <w:tcPr/>
                <w:p w:rsidR="00000000" w:rsidDel="00000000" w:rsidP="00000000" w:rsidRDefault="00000000" w:rsidRPr="00000000" w14:paraId="00000051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2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3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  <w:rtl w:val="0"/>
                    </w:rPr>
                    <w:t xml:space="preserve">Attività funzionali</w:t>
                  </w:r>
                </w:p>
              </w:tc>
              <w:tc>
                <w:tcPr/>
                <w:p w:rsidR="00000000" w:rsidDel="00000000" w:rsidP="00000000" w:rsidRDefault="00000000" w:rsidRPr="00000000" w14:paraId="00000054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5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6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7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8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9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A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B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C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D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E">
                  <w:pPr>
                    <w:keepNext w:val="1"/>
                    <w:keepLines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Calibri" w:cs="Calibri" w:eastAsia="Calibri" w:hAnsi="Calibri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F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638.0" w:type="dxa"/>
        <w:jc w:val="left"/>
        <w:tblInd w:w="9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6369"/>
        <w:gridCol w:w="1134"/>
        <w:gridCol w:w="2135"/>
        <w:tblGridChange w:id="0">
          <w:tblGrid>
            <w:gridCol w:w="6369"/>
            <w:gridCol w:w="1134"/>
            <w:gridCol w:w="213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18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8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Beni e servizi necessari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8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Descrizione del bene/servizio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Quantità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Costo complessivo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8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€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8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€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8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€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8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€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8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€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8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€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8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€</w:t>
            </w:r>
          </w:p>
        </w:tc>
      </w:tr>
    </w:tbl>
    <w:p w:rsidR="00000000" w:rsidDel="00000000" w:rsidP="00000000" w:rsidRDefault="00000000" w:rsidRPr="00000000" w14:paraId="0000007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righ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Il docente responsabile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851" w:top="709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Verdana"/>
  <w:font w:name="Courier New"/>
  <w:font w:name="Times New Roman"/>
  <w:font w:name="Script MT Bold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L’inoltro con il proprio indirizzo di posta elettronica equivale a firma del progetto.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jc w:val="center"/>
      <w:rPr/>
    </w:pPr>
    <w:r w:rsidDel="00000000" w:rsidR="00000000" w:rsidRPr="00000000">
      <w:rPr>
        <w:sz w:val="24"/>
        <w:szCs w:val="24"/>
      </w:rPr>
      <w:pict>
        <v:shape id="_x0000_i1025" style="width:35.15pt;height:40.3pt;mso-width-percent:0;mso-height-percent:0;mso-width-percent:0;mso-height-percent:0" alt="" fillcolor="window" o:ole="" type="#_x0000_t75">
          <v:imagedata r:id="rId1" o:title=""/>
        </v:shape>
        <o:OLEObject DrawAspect="Content" r:id="rId2" ObjectID="_1821274178" ProgID="Unknown" ShapeID="_x0000_i1025" Type="Embed">
          <o:FieldCodes>\s \* MERGEFORMAT</o:FieldCodes>
        </o:OLEObject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jc w:val="center"/>
      <w:rPr>
        <w:rFonts w:ascii="Script MT Bold" w:cs="Script MT Bold" w:eastAsia="Script MT Bold" w:hAnsi="Script MT Bold"/>
        <w:i w:val="1"/>
        <w:iCs w:val="1"/>
        <w:sz w:val="24"/>
        <w:szCs w:val="24"/>
      </w:rPr>
    </w:pPr>
    <w:r w:rsidDel="00000000" w:rsidR="00000000" w:rsidRPr="00000000">
      <w:rPr>
        <w:rFonts w:ascii="Script MT Bold" w:cs="Script MT Bold" w:eastAsia="Script MT Bold" w:hAnsi="Script MT Bold"/>
        <w:sz w:val="24"/>
        <w:szCs w:val="24"/>
        <w:rtl w:val="0"/>
      </w:rPr>
      <w:t xml:space="preserve">Ministero dell’Istruzione e del Merito </w:t>
    </w:r>
    <w:r w:rsidDel="00000000" w:rsidR="00000000" w:rsidRPr="00000000">
      <w:rPr>
        <w:rFonts w:ascii="Script MT Bold" w:cs="Script MT Bold" w:eastAsia="Script MT Bold" w:hAnsi="Script MT Bold"/>
        <w:i w:val="1"/>
        <w:iCs w:val="1"/>
        <w:sz w:val="24"/>
        <w:szCs w:val="24"/>
        <w:rtl w:val="0"/>
      </w:rPr>
      <w:t xml:space="preserve">Ufficio Scolastico Regionale per il Lazio</w:t>
    </w:r>
  </w:p>
  <w:p w:rsidR="00000000" w:rsidDel="00000000" w:rsidP="00000000" w:rsidRDefault="00000000" w:rsidRPr="00000000" w14:paraId="00000081">
    <w:pPr>
      <w:jc w:val="center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ISTITUTO TECNICO INDUSTRIALE</w:t>
    </w:r>
  </w:p>
  <w:p w:rsidR="00000000" w:rsidDel="00000000" w:rsidP="00000000" w:rsidRDefault="00000000" w:rsidRPr="00000000" w14:paraId="00000082">
    <w:pPr>
      <w:jc w:val="center"/>
      <w:rPr>
        <w:rFonts w:ascii="Courier New" w:cs="Courier New" w:eastAsia="Courier New" w:hAnsi="Courier New"/>
        <w:b w:val="1"/>
        <w:bCs w:val="1"/>
        <w:sz w:val="24"/>
        <w:szCs w:val="24"/>
      </w:rPr>
    </w:pPr>
    <w:r w:rsidDel="00000000" w:rsidR="00000000" w:rsidRPr="00000000">
      <w:rPr>
        <w:rFonts w:ascii="Courier New" w:cs="Courier New" w:eastAsia="Courier New" w:hAnsi="Courier New"/>
        <w:b w:val="1"/>
        <w:bCs w:val="1"/>
        <w:sz w:val="24"/>
        <w:szCs w:val="24"/>
        <w:rtl w:val="0"/>
      </w:rPr>
      <w:t xml:space="preserve">"Stanislao Cannizzaro"</w:t>
    </w:r>
  </w:p>
  <w:p w:rsidR="00000000" w:rsidDel="00000000" w:rsidP="00000000" w:rsidRDefault="00000000" w:rsidRPr="00000000" w14:paraId="00000083">
    <w:pPr>
      <w:jc w:val="center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Via Consolare Latina, 263 - 00034 COLLEFERRO (RM)</w:t>
    </w:r>
  </w:p>
  <w:p w:rsidR="00000000" w:rsidDel="00000000" w:rsidP="00000000" w:rsidRDefault="00000000" w:rsidRPr="00000000" w14:paraId="00000084">
    <w:pPr>
      <w:jc w:val="center"/>
      <w:rPr>
        <w:sz w:val="24"/>
        <w:szCs w:val="24"/>
      </w:rPr>
    </w:pPr>
    <w:bookmarkStart w:colFirst="0" w:colLast="0" w:name="_heading=h.guum5vnw2chs" w:id="1"/>
    <w:bookmarkEnd w:id="1"/>
    <w:r w:rsidDel="00000000" w:rsidR="00000000" w:rsidRPr="00000000">
      <w:rPr>
        <w:sz w:val="24"/>
        <w:szCs w:val="24"/>
        <w:rtl w:val="0"/>
      </w:rPr>
      <w:t xml:space="preserve">tel. 06/121128245 – 06/121128246  </w:t>
    </w:r>
  </w:p>
  <w:p w:rsidR="00000000" w:rsidDel="00000000" w:rsidP="00000000" w:rsidRDefault="00000000" w:rsidRPr="00000000" w14:paraId="00000085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3">
      <w:r w:rsidDel="00000000" w:rsidR="00000000" w:rsidRPr="00000000">
        <w:rPr>
          <w:color w:val="0000ff"/>
          <w:u w:val="single"/>
          <w:rtl w:val="0"/>
        </w:rPr>
        <w:t xml:space="preserve">rmtf15000d@istruzione.it</w:t>
      </w:r>
    </w:hyperlink>
    <w:r w:rsidDel="00000000" w:rsidR="00000000" w:rsidRPr="00000000">
      <w:rPr>
        <w:rtl w:val="0"/>
      </w:rPr>
      <w:t xml:space="preserve">; ; </w:t>
    </w:r>
    <w:hyperlink r:id="rId4">
      <w:r w:rsidDel="00000000" w:rsidR="00000000" w:rsidRPr="00000000">
        <w:rPr>
          <w:color w:val="0000ff"/>
          <w:u w:val="single"/>
          <w:rtl w:val="0"/>
        </w:rPr>
        <w:t xml:space="preserve">rmtf15000d@pec.istruzione.it</w:t>
      </w:r>
    </w:hyperlink>
    <w:r w:rsidDel="00000000" w:rsidR="00000000" w:rsidRPr="00000000">
      <w:rPr>
        <w:rtl w:val="0"/>
      </w:rPr>
      <w:t xml:space="preserve"> URL </w:t>
    </w:r>
    <w:hyperlink r:id="rId5">
      <w:r w:rsidDel="00000000" w:rsidR="00000000" w:rsidRPr="00000000">
        <w:rPr>
          <w:color w:val="0000ff"/>
          <w:u w:val="single"/>
          <w:rtl w:val="0"/>
        </w:rPr>
        <w:t xml:space="preserve">https://www.itiscannizzarocolleferro.edu.it/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jc w:val="center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Distretto n. 38 - C.M. RMTF15000D - Codice Fiscale 87004480585</w:t>
    </w:r>
  </w:p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8F153A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rsid w:val="008F153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1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2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3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4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5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6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7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8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9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a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b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c" w:customStyle="1">
    <w:basedOn w:val="TableNormal"/>
    <w:rsid w:val="008F153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e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af" w:customStyle="1">
    <w:basedOn w:val="TableNormal"/>
    <w:rsid w:val="008F153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0" w:customStyle="1">
    <w:basedOn w:val="TableNormal"/>
    <w:rsid w:val="008F153A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72796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72796"/>
    <w:rPr>
      <w:rFonts w:ascii="Tahoma" w:cs="Tahoma" w:hAnsi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 w:val="1"/>
    <w:rsid w:val="00223F1F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223F1F"/>
  </w:style>
  <w:style w:type="paragraph" w:styleId="Pidipagina">
    <w:name w:val="footer"/>
    <w:basedOn w:val="Normale"/>
    <w:link w:val="PidipaginaCarattere"/>
    <w:uiPriority w:val="99"/>
    <w:unhideWhenUsed w:val="1"/>
    <w:rsid w:val="00223F1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223F1F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0" Type="http://schemas.openxmlformats.org/officeDocument/2006/relationships/header" Target="header1.xml"/><Relationship Id="rId9" Type="http://schemas.openxmlformats.org/officeDocument/2006/relationships/customXml" Target="../customXML/item1.xml"/><Relationship Id="rId5" Type="http://schemas.openxmlformats.org/officeDocument/2006/relationships/fontTable" Target="fontTable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hyperlink" Target="mailto:rmtf15000d@istruzione.it" TargetMode="External"/><Relationship Id="rId4" Type="http://schemas.openxmlformats.org/officeDocument/2006/relationships/hyperlink" Target="mailto:rmtf15000d@pec.istruzione.it" TargetMode="External"/><Relationship Id="rId5" Type="http://schemas.openxmlformats.org/officeDocument/2006/relationships/hyperlink" Target="https://www.itiscannizzarocolleferr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gthVYQ6lAmXgDEoBTybIgTuYw==">CgMxLjAyDmguZ3BlYTc5d2J2ZTgwMg5oLmd1dW01dm53MmNoczgAciExUGkyZzhCWGVacE1oWkFEQ3BXczVSY3NYR09sazZBSmM=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2022-09-26T06:21:00Z</dcterms:created>
  <dc:creator>Anna</dc:creator>
</cp:coreProperties>
</file>